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Spodenki zamszowe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inspiracji na wiosenne stylizacje? Sprawdź naszą propozycję na spodenki zamszowe!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Spodenki zamszowe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Naturalne materiały zawsze zdobywały pierwszeństwo na wybiegach mody. Komfortowe i zaskakujące wyśmienitą prezencją od niepamiętnych czasów były bardzo chętnie wybierane przez miłośniczki ciekawych trendów. Wśród nich szczególną popularnością cieszyła się skóra naturalna, ekologiczna lub zamzowa. Zarezerwowana początkowo dla ramonesek i spodni z biegiem czasu zaczęła stanowić doskonały materiał na sukienki, spódnice, a także szorty. Ostatnie z nich stały się prawdziwym hitem już w poprzednim sezonie i nadal pozostają hitem na wiosnę i lato. </w:t>
      </w:r>
      <w:r>
        <w:rPr>
          <w:rFonts w:ascii="calibri" w:hAnsi="calibri" w:eastAsia="calibri" w:cs="calibri"/>
          <w:sz w:val="24"/>
          <w:szCs w:val="24"/>
          <w:b/>
        </w:rPr>
        <w:t xml:space="preserve">Spodenki zamszowe</w:t>
      </w:r>
      <w:r>
        <w:rPr>
          <w:rFonts w:ascii="calibri" w:hAnsi="calibri" w:eastAsia="calibri" w:cs="calibri"/>
          <w:sz w:val="24"/>
          <w:szCs w:val="24"/>
        </w:rPr>
        <w:t xml:space="preserve"> są więc absolutnym must have dla każdej kobiety, która stara się podążać za modowymi trendami!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5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nosić spodenki zamszowe?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ciepłe, letnie dni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spodenki zamszowe</w:t>
      </w:r>
      <w:r>
        <w:rPr>
          <w:rFonts w:ascii="calibri" w:hAnsi="calibri" w:eastAsia="calibri" w:cs="calibri"/>
          <w:sz w:val="24"/>
          <w:szCs w:val="24"/>
        </w:rPr>
        <w:t xml:space="preserve"> zestaw z taliowanymi koszulami uszytymi z bawełny lub lnu. Dopełnione przez klasyczne trampki lub sneakersy stworzą fundament dla nietuzinkowej, casualowej stylizacji. Z kolei surowe, jednobarwne żakiety, baleriny i maleńkie kopertówki wniosą w Twój look elegancję połączoną z nutą awangardy. Spodenki zamszowe to również wyśmienite rozwiązanie na wieczór spędzony w klubie czy na dyskotece. W tym przypadku możecie śmiało sięgnąć po jedwabną, połyskującą bluzkę, która z jednej strony nada kompozycji lekkości, z drugiej natomiast sprawi, że zyska szykowny charakter. Nie zwlekaj więc, odwiedź nasz sklep online i zamów swoje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spodenki zamszowe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już dziś!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amashopping.com/spodenki/czarne-damskie-spodenki-z-paskiem-luxury-2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2026-06-22T07:57:03+02:00</dcterms:created>
  <dcterms:modified xsi:type="dcterms:W3CDTF">2026-06-22T07:57:03+02:00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