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kobiece bluzki warto wybrać?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stylizacje są pełne smaku, gustu czy elegancji. Warto dobrać takie dodatki, które będą pasować do sylwetki oraz sposobu bycia. Kobiece bluzki to must have w każdej damskiej garderobie. Sprawdź jakie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kobiece bluzki powinny znaleźć się w garderobie?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jest wyrażany poprzez to co nosimy na sobie oraz jak dobieramy poszczególne elementy garderoby. Warto zwrócić na to uwagę i dopasować ubrania do sylwetki oraz charakteru. Kobiety dzielą się na dwie grupy: te, które preferują elegancki styl oraz te, które wolą bardziej sportowe połączenia. Jednak w obu stylizacjach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kobiece bluzki</w:t>
      </w:r>
      <w:r>
        <w:rPr>
          <w:rFonts w:ascii="calibri" w:hAnsi="calibri" w:eastAsia="calibri" w:cs="calibri"/>
          <w:sz w:val="24"/>
          <w:szCs w:val="24"/>
        </w:rPr>
        <w:t xml:space="preserve">, które dostepne są w wielu modelach!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kobiece bluzki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podążać za trendami i śledzić nowości! Dlatego w każdej damskiej garderobie powinny znaleźć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kobiece bluzki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świetnie wyglądać w połączeniu ze spodniami czy spódnicami. Warto odnaleźć swój indywidualny styl! Jakie bluzki są modne? Już od wielu sezonów królują modele z koronką czy hiszpanki - które znakomicie sprawdzą się na wakacyjne wyjazdy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stylizacje można stworzyć z kobiecymi bluzkami?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sklepów - w tym w Cama Shopping znajdziesz wiele modeli bluzek, które będą pasować w wielu stylizacjach. warto postawić na uniwersalne modele. Będą one współgrać z większością spódnic i spodni.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Kobiece bluzki</w:t>
      </w:r>
      <w:r>
        <w:rPr>
          <w:rFonts w:ascii="calibri" w:hAnsi="calibri" w:eastAsia="calibri" w:cs="calibri"/>
          <w:sz w:val="24"/>
          <w:szCs w:val="24"/>
        </w:rPr>
        <w:t xml:space="preserve"> warto dopasować do swojej sylwetki. Dostępne są modele z większym dekoltem lub ze stójką. Warto też zwrócić uwagę na to, że bluzki z długim rękawem sprawdzą się na chłodniejsze dni a z krótkim rękawem lub an ramiączkach będą idealne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blu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2026-06-22T07:59:57+02:00</dcterms:created>
  <dcterms:modified xsi:type="dcterms:W3CDTF">2026-06-22T07:59:57+02:00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